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014" w:rsidRPr="00FA1014" w:rsidRDefault="00FA1014" w:rsidP="00FA10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014">
        <w:rPr>
          <w:rFonts w:ascii="Times New Roman" w:eastAsia="Times New Roman" w:hAnsi="Times New Roman" w:cs="Times New Roman"/>
          <w:sz w:val="24"/>
          <w:szCs w:val="24"/>
          <w:lang w:eastAsia="ru-RU"/>
        </w:rPr>
        <w:t>22 января 2020 года прошло</w:t>
      </w:r>
    </w:p>
    <w:p w:rsidR="00FA1014" w:rsidRPr="00FA1014" w:rsidRDefault="00FA1014" w:rsidP="00FA10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01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ВНЕОЧЕРЕДНОЕ СОБРАНИЕ НФТС</w:t>
      </w:r>
    </w:p>
    <w:p w:rsidR="008B1BAF" w:rsidRDefault="008B1BAF" w:rsidP="00FA1014"/>
    <w:p w:rsidR="00FA1014" w:rsidRPr="00FA1014" w:rsidRDefault="00FA1014" w:rsidP="00FA1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014">
        <w:rPr>
          <w:rFonts w:ascii="Times New Roman" w:eastAsia="Times New Roman" w:hAnsi="Times New Roman" w:cs="Times New Roman"/>
          <w:sz w:val="24"/>
          <w:szCs w:val="24"/>
          <w:lang w:eastAsia="ru-RU"/>
        </w:rPr>
        <w:t>1. Были подведены итоги рейтинга НФТС за 2019 год. </w:t>
      </w:r>
    </w:p>
    <w:p w:rsidR="00FA1014" w:rsidRPr="00FA1014" w:rsidRDefault="00FA1014" w:rsidP="00FA1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01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Награждены: </w:t>
      </w:r>
    </w:p>
    <w:p w:rsidR="00FA1014" w:rsidRPr="00FA1014" w:rsidRDefault="00FA1014" w:rsidP="00FA1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014">
        <w:rPr>
          <w:rFonts w:ascii="Times New Roman" w:eastAsia="Times New Roman" w:hAnsi="Times New Roman" w:cs="Times New Roman"/>
          <w:sz w:val="24"/>
          <w:szCs w:val="24"/>
          <w:lang w:eastAsia="ru-RU"/>
        </w:rPr>
        <w:t>- 15 ведущих клубов НФТС </w:t>
      </w:r>
    </w:p>
    <w:p w:rsidR="00FA1014" w:rsidRPr="00FA1014" w:rsidRDefault="00FA1014" w:rsidP="00FA1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01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спортсмены, занявшие 1 место в рейтинге НФТС </w:t>
      </w:r>
    </w:p>
    <w:p w:rsidR="00FA1014" w:rsidRPr="00FA1014" w:rsidRDefault="00FA1014" w:rsidP="00FA1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014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тренеры, воспитавшие ведущих спортсменов НФТС </w:t>
      </w:r>
    </w:p>
    <w:p w:rsidR="00FA1014" w:rsidRPr="00FA1014" w:rsidRDefault="00FA1014" w:rsidP="00FA1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014" w:rsidRPr="00FA1014" w:rsidRDefault="00FA1014" w:rsidP="00FA1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014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Приняты дополнения в Положение НФТС о переходах спортсменов: </w:t>
      </w:r>
    </w:p>
    <w:p w:rsidR="00FA1014" w:rsidRPr="00FA1014" w:rsidRDefault="00FA1014" w:rsidP="00FA1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014" w:rsidRPr="00FA1014" w:rsidRDefault="00FA1014" w:rsidP="00FA1014">
      <w:pPr>
        <w:spacing w:after="0" w:line="3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014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-  "Руководители, тренеры и родители не имеют права приглашать заниматься в свой клуб спортсменов других клубов, зарегистрированных в базе данных НФТС или ФТСАРР. </w:t>
      </w:r>
    </w:p>
    <w:p w:rsidR="00FA1014" w:rsidRPr="00FA1014" w:rsidRDefault="00FA1014" w:rsidP="00FA1014">
      <w:pPr>
        <w:spacing w:after="0" w:line="3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014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Исключением являются случаи, когда на официальном сайте НФТС или </w:t>
      </w:r>
      <w:proofErr w:type="gramStart"/>
      <w:r w:rsidRPr="00FA1014">
        <w:rPr>
          <w:rFonts w:ascii="Times New Roman" w:eastAsia="Times New Roman" w:hAnsi="Times New Roman" w:cs="Times New Roman"/>
          <w:sz w:val="24"/>
          <w:szCs w:val="24"/>
          <w:lang w:eastAsia="ru-RU"/>
        </w:rPr>
        <w:t>ФТСАРР  спортсменом</w:t>
      </w:r>
      <w:proofErr w:type="gramEnd"/>
      <w:r w:rsidRPr="00FA1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подано заявление о поиске партнера (партнерши). </w:t>
      </w:r>
    </w:p>
    <w:p w:rsidR="00FA1014" w:rsidRPr="00FA1014" w:rsidRDefault="00FA1014" w:rsidP="00FA1014">
      <w:pPr>
        <w:spacing w:after="0" w:line="3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014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Ответственность за нарушение этого правила несет руководитель клуба.</w:t>
      </w:r>
    </w:p>
    <w:p w:rsidR="00FA1014" w:rsidRPr="00FA1014" w:rsidRDefault="00FA1014" w:rsidP="00FA1014">
      <w:pPr>
        <w:spacing w:after="0" w:line="3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разделом Устава НФТС об этике взаимоотношений за нарушение данных </w:t>
      </w:r>
      <w:proofErr w:type="gramStart"/>
      <w:r w:rsidRPr="00FA10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  могут</w:t>
      </w:r>
      <w:proofErr w:type="gramEnd"/>
      <w:r w:rsidRPr="00FA1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быть применены санкции в отношении клуба, руководителя клуба и отдельных членов." </w:t>
      </w:r>
    </w:p>
    <w:p w:rsidR="00FA1014" w:rsidRPr="00FA1014" w:rsidRDefault="00FA1014" w:rsidP="00FA1014">
      <w:pPr>
        <w:spacing w:after="0" w:line="3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014" w:rsidRPr="00FA1014" w:rsidRDefault="00FA1014" w:rsidP="00FA1014">
      <w:pPr>
        <w:spacing w:after="0" w:line="3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-  "Если зарегистрированный в клубе </w:t>
      </w:r>
      <w:proofErr w:type="gramStart"/>
      <w:r w:rsidRPr="00FA101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тренер,   </w:t>
      </w:r>
      <w:proofErr w:type="gramEnd"/>
      <w:r w:rsidRPr="00FA101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тренер-ассистент либо бывший спортсмен переходит работать в другой клуб, или создает новый клуб, то в течение двух лет спортсмены из предыдущего клуба не могут перейти в новый ( в том числе через третьи клубы)  без согласия  руководителя предыдущего клуба." </w:t>
      </w:r>
    </w:p>
    <w:p w:rsidR="00FA1014" w:rsidRPr="00FA1014" w:rsidRDefault="00FA1014" w:rsidP="00FA1014">
      <w:pPr>
        <w:spacing w:after="0" w:line="3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0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A1014" w:rsidRPr="00FA1014" w:rsidRDefault="00FA1014" w:rsidP="00FA1014">
      <w:pPr>
        <w:spacing w:after="0" w:line="3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014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Принято дополнение в Положение НФТС о переходах и Положение НФТС о рейтингах: </w:t>
      </w:r>
    </w:p>
    <w:p w:rsidR="00FA1014" w:rsidRPr="00FA1014" w:rsidRDefault="00FA1014" w:rsidP="00FA1014">
      <w:pPr>
        <w:spacing w:after="0" w:line="3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0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A1014" w:rsidRPr="00FA1014" w:rsidRDefault="00FA1014" w:rsidP="00FA1014">
      <w:pPr>
        <w:spacing w:after="0" w:line="3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FA101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«</w:t>
      </w:r>
      <w:proofErr w:type="gramEnd"/>
      <w:r w:rsidRPr="00FA1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переход осуществлен парой,  то при сохранении состава пары в течение одного года для пар до «С» класса и в течение 2-х лет для пар  класса «В» и выше очки, набранные парой </w:t>
      </w:r>
      <w:bookmarkStart w:id="0" w:name="_GoBack"/>
      <w:r w:rsidRPr="00FA101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зачисляются в рейтинг предыдущег</w:t>
      </w:r>
      <w:bookmarkEnd w:id="0"/>
      <w:r w:rsidRPr="00FA1014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клуба». </w:t>
      </w:r>
    </w:p>
    <w:p w:rsidR="00FA1014" w:rsidRPr="00FA1014" w:rsidRDefault="00FA1014" w:rsidP="00FA1014">
      <w:pPr>
        <w:spacing w:after="0" w:line="3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0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A1014" w:rsidRPr="00FA1014" w:rsidRDefault="00FA1014" w:rsidP="00FA1014">
      <w:pPr>
        <w:spacing w:after="0" w:line="3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Принято новое Положение о филиалах клубов </w:t>
      </w:r>
      <w:proofErr w:type="gramStart"/>
      <w:r w:rsidRPr="00FA1014">
        <w:rPr>
          <w:rFonts w:ascii="Times New Roman" w:eastAsia="Times New Roman" w:hAnsi="Times New Roman" w:cs="Times New Roman"/>
          <w:sz w:val="24"/>
          <w:szCs w:val="24"/>
          <w:lang w:eastAsia="ru-RU"/>
        </w:rPr>
        <w:t>НФТС :</w:t>
      </w:r>
      <w:proofErr w:type="gramEnd"/>
      <w:r w:rsidRPr="00FA10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A1014" w:rsidRPr="00FA1014" w:rsidRDefault="00FA1014" w:rsidP="00FA1014">
      <w:pPr>
        <w:spacing w:after="0" w:line="3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0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A1014" w:rsidRPr="00FA1014" w:rsidRDefault="00FA1014" w:rsidP="00FA1014">
      <w:pPr>
        <w:spacing w:after="0" w:line="3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014">
        <w:rPr>
          <w:rFonts w:ascii="Times New Roman" w:eastAsia="Times New Roman" w:hAnsi="Times New Roman" w:cs="Times New Roman"/>
          <w:sz w:val="24"/>
          <w:szCs w:val="24"/>
          <w:lang w:eastAsia="ru-RU"/>
        </w:rPr>
        <w:t>1).  У любого клуба НФТС, помимо основного (зарегистрированного в НФТС) места работы клуба, могут существовать филиалы. </w:t>
      </w:r>
    </w:p>
    <w:p w:rsidR="00FA1014" w:rsidRPr="00FA1014" w:rsidRDefault="00FA1014" w:rsidP="00FA1014">
      <w:pPr>
        <w:spacing w:after="0" w:line="3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2).   Филиалом клуба считается </w:t>
      </w:r>
      <w:proofErr w:type="gramStart"/>
      <w:r w:rsidRPr="00FA101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дополнительное  место</w:t>
      </w:r>
      <w:proofErr w:type="gramEnd"/>
      <w:r w:rsidRPr="00FA1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тренеров, тренеров-ассистентов, спортсменов клуба, или иных лиц, чьи спортсмены (воспитанники) выступают на соревнованиях за данный клуб.</w:t>
      </w:r>
    </w:p>
    <w:p w:rsidR="00FA1014" w:rsidRPr="00FA1014" w:rsidRDefault="00FA1014" w:rsidP="00FA1014">
      <w:pPr>
        <w:spacing w:after="0" w:line="3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014">
        <w:rPr>
          <w:rFonts w:ascii="Times New Roman" w:eastAsia="Times New Roman" w:hAnsi="Times New Roman" w:cs="Times New Roman"/>
          <w:sz w:val="24"/>
          <w:szCs w:val="24"/>
          <w:lang w:eastAsia="ru-RU"/>
        </w:rPr>
        <w:t>3).  Все филиалы должны быть зарегистрированы в офисе НФТС (место работы, руководитель). </w:t>
      </w:r>
    </w:p>
    <w:p w:rsidR="00FA1014" w:rsidRPr="00FA1014" w:rsidRDefault="00FA1014" w:rsidP="00FA1014">
      <w:pPr>
        <w:spacing w:after="0" w:line="3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014">
        <w:rPr>
          <w:rFonts w:ascii="Times New Roman" w:eastAsia="Times New Roman" w:hAnsi="Times New Roman" w:cs="Times New Roman"/>
          <w:sz w:val="24"/>
          <w:szCs w:val="24"/>
          <w:lang w:eastAsia="ru-RU"/>
        </w:rPr>
        <w:t>4).  Если вновь открываемый филиал находится в непосредственной близости от основного места работы другого клуба, или его филиала, то, по решению Президиума НФТС, переход спортсменов из этого клуба в клуб, открывающий новый филиал, может быть запрещен на срок до двух лет. </w:t>
      </w:r>
    </w:p>
    <w:p w:rsidR="00FA1014" w:rsidRPr="00FA1014" w:rsidRDefault="00FA1014" w:rsidP="00FA1014">
      <w:pPr>
        <w:spacing w:after="0" w:line="3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0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FA1014" w:rsidRPr="00FA1014" w:rsidRDefault="00FA1014" w:rsidP="00FA1014">
      <w:pPr>
        <w:spacing w:after="0" w:line="3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0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A1014" w:rsidRPr="00FA1014" w:rsidRDefault="00FA1014" w:rsidP="00FA1014">
      <w:pPr>
        <w:spacing w:after="0" w:line="3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014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Принято РЕШЕНИЕ СОБРАНИЯ </w:t>
      </w:r>
    </w:p>
    <w:p w:rsidR="00FA1014" w:rsidRPr="00FA1014" w:rsidRDefault="00FA1014" w:rsidP="00FA1014">
      <w:pPr>
        <w:spacing w:after="0" w:line="3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014">
        <w:rPr>
          <w:rFonts w:ascii="Times New Roman" w:eastAsia="Times New Roman" w:hAnsi="Times New Roman" w:cs="Times New Roman"/>
          <w:sz w:val="24"/>
          <w:szCs w:val="24"/>
          <w:lang w:eastAsia="ru-RU"/>
        </w:rPr>
        <w:t>"О мерах воздействия на членов НФТС, нарушающих пункты Устава НФТС и решения Общего Собрания Организации" </w:t>
      </w:r>
    </w:p>
    <w:p w:rsidR="00FA1014" w:rsidRPr="00FA1014" w:rsidRDefault="00FA1014" w:rsidP="00FA1014">
      <w:pPr>
        <w:spacing w:after="0" w:line="3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01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следующей формулировке: </w:t>
      </w:r>
    </w:p>
    <w:p w:rsidR="00FA1014" w:rsidRPr="00FA1014" w:rsidRDefault="00FA1014" w:rsidP="00FA1014">
      <w:pPr>
        <w:spacing w:after="0" w:line="3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0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A1014" w:rsidRPr="00FA1014" w:rsidRDefault="00FA1014" w:rsidP="00FA1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014">
        <w:rPr>
          <w:rFonts w:ascii="Times New Roman" w:eastAsia="Times New Roman" w:hAnsi="Times New Roman" w:cs="Times New Roman"/>
          <w:sz w:val="24"/>
          <w:szCs w:val="24"/>
          <w:lang w:eastAsia="ru-RU"/>
        </w:rPr>
        <w:t>"Согласно Устава НФТС, членами нашей Организации могут быть только те физические и юридические лица, которые признают Устав НФТС. </w:t>
      </w:r>
    </w:p>
    <w:p w:rsidR="00FA1014" w:rsidRPr="00FA1014" w:rsidRDefault="00FA1014" w:rsidP="00FA1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01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Уставом НФТС Общее Собрание Организации является высшим руководящим органом Организации и его решения обязательны для всех членов НФТС. </w:t>
      </w:r>
    </w:p>
    <w:p w:rsidR="00FA1014" w:rsidRPr="00FA1014" w:rsidRDefault="00FA1014" w:rsidP="00FA1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члены Организации не </w:t>
      </w:r>
      <w:proofErr w:type="gramStart"/>
      <w:r w:rsidRPr="00FA101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выполняющие ,</w:t>
      </w:r>
      <w:proofErr w:type="gramEnd"/>
      <w:r w:rsidRPr="00FA1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не признающие решений Общего Собрания Организации и пытающиеся оспорить их в иных инстанциях, не могут претендовать на сохранение членства в Организации в соответствии с пунктами Устава НФТС."</w:t>
      </w:r>
    </w:p>
    <w:p w:rsidR="00FA1014" w:rsidRPr="00FA1014" w:rsidRDefault="00FA1014" w:rsidP="00FA1014">
      <w:pPr>
        <w:spacing w:after="0" w:line="3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0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A1014" w:rsidRDefault="00FA1014"/>
    <w:sectPr w:rsidR="00FA1014" w:rsidSect="00FA1014">
      <w:pgSz w:w="11906" w:h="16838"/>
      <w:pgMar w:top="567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0B2"/>
    <w:rsid w:val="008B1BAF"/>
    <w:rsid w:val="00E900B2"/>
    <w:rsid w:val="00FA1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A343B5-42BC-4F8B-B721-5F3329A68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c741669878008cbaf65121e85debf523cd3633a0beb813306df475e70a94821s2">
    <w:name w:val="5c741669878008cbaf65121e85debf523cd3633a0beb813306df475e70a94821s2"/>
    <w:basedOn w:val="a"/>
    <w:rsid w:val="00FA1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f27bb177585aa873da912914712598345ef3c3a60bd82c0f33798e53b392f2bumpedfont15">
    <w:name w:val="adf27bb177585aa873da912914712598345ef3c3a60bd82c0f33798e53b392f2bumpedfont15"/>
    <w:basedOn w:val="a0"/>
    <w:rsid w:val="00FA1014"/>
  </w:style>
  <w:style w:type="paragraph" w:customStyle="1" w:styleId="d535abd107bbaf7b965884585a1fe4d7b5d1ee127382cbf4ed3a671f1853e9c1s41">
    <w:name w:val="d535abd107bbaf7b965884585a1fe4d7b5d1ee127382cbf4ed3a671f1853e9c1s41"/>
    <w:basedOn w:val="a"/>
    <w:rsid w:val="00FA1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733cf4c68331728ab92d9add5de2f14027222b88094bf7585c57fa3c705ec6s5">
    <w:name w:val="c0733cf4c68331728ab92d9add5de2f14027222b88094bf7585c57fa3c705ec6s5"/>
    <w:basedOn w:val="a"/>
    <w:rsid w:val="00FA1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A10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10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9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8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6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1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7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24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82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90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440</Words>
  <Characters>2510</Characters>
  <Application>Microsoft Office Word</Application>
  <DocSecurity>0</DocSecurity>
  <Lines>20</Lines>
  <Paragraphs>5</Paragraphs>
  <ScaleCrop>false</ScaleCrop>
  <Company/>
  <LinksUpToDate>false</LinksUpToDate>
  <CharactersWithSpaces>2945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Зарубин</dc:creator>
  <cp:keywords/>
  <dc:description/>
  <cp:lastModifiedBy>Алексей Зарубин</cp:lastModifiedBy>
  <cp:revision>3</cp:revision>
  <cp:lastPrinted>2020-02-01T14:12:00Z</cp:lastPrinted>
  <dcterms:created xsi:type="dcterms:W3CDTF">2020-02-01T14:09:00Z</dcterms:created>
  <dcterms:modified xsi:type="dcterms:W3CDTF">2020-02-01T14:14:00Z</dcterms:modified>
</cp:coreProperties>
</file>