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17" w:rsidRPr="006E4266" w:rsidRDefault="005F4A1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ПОЛОЖЕНИЕ О РЕЙТИНГОВЫХ СОРЕВНОВАНИЯХ  НФТС</w:t>
      </w:r>
    </w:p>
    <w:p w:rsidR="00D80C17" w:rsidRPr="006E4266" w:rsidRDefault="005F4A1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В редакции от    </w:t>
      </w:r>
      <w:r w:rsidRPr="006E4266">
        <w:rPr>
          <w:rFonts w:ascii="Times New Roman" w:hAnsi="Times New Roman" w:cs="Times New Roman"/>
          <w:sz w:val="24"/>
          <w:szCs w:val="24"/>
        </w:rPr>
        <w:t>«</w:t>
      </w:r>
      <w:r w:rsidRPr="006E4266">
        <w:rPr>
          <w:rFonts w:ascii="Times New Roman" w:hAnsi="Times New Roman" w:cs="Times New Roman"/>
          <w:sz w:val="24"/>
          <w:szCs w:val="24"/>
        </w:rPr>
        <w:t>08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ноября  </w:t>
      </w:r>
      <w:r w:rsidRPr="006E4266">
        <w:rPr>
          <w:rFonts w:ascii="Times New Roman" w:hAnsi="Times New Roman" w:cs="Times New Roman"/>
          <w:sz w:val="24"/>
          <w:szCs w:val="24"/>
        </w:rPr>
        <w:t>2023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</w:p>
    <w:p w:rsidR="00D80C17" w:rsidRPr="006E4266" w:rsidRDefault="00D80C1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80C17" w:rsidRPr="006E4266" w:rsidRDefault="00D80C1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6E4266" w:rsidP="006E4266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4A1F" w:rsidRPr="006E4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A1F" w:rsidRPr="006E4266">
        <w:rPr>
          <w:rFonts w:ascii="Times New Roman" w:hAnsi="Times New Roman" w:cs="Times New Roman"/>
          <w:sz w:val="24"/>
          <w:szCs w:val="24"/>
        </w:rPr>
        <w:t xml:space="preserve">Рейтинговые соревнования </w:t>
      </w:r>
      <w:r w:rsidR="005F4A1F" w:rsidRPr="006E4266">
        <w:rPr>
          <w:rFonts w:ascii="Times New Roman" w:hAnsi="Times New Roman" w:cs="Times New Roman"/>
          <w:sz w:val="24"/>
          <w:szCs w:val="24"/>
        </w:rPr>
        <w:t>(</w:t>
      </w:r>
      <w:r w:rsidR="005F4A1F" w:rsidRPr="006E4266">
        <w:rPr>
          <w:rFonts w:ascii="Times New Roman" w:hAnsi="Times New Roman" w:cs="Times New Roman"/>
          <w:sz w:val="24"/>
          <w:szCs w:val="24"/>
        </w:rPr>
        <w:t>РС</w:t>
      </w:r>
      <w:r w:rsidR="005F4A1F" w:rsidRPr="006E4266">
        <w:rPr>
          <w:rFonts w:ascii="Times New Roman" w:hAnsi="Times New Roman" w:cs="Times New Roman"/>
          <w:sz w:val="24"/>
          <w:szCs w:val="24"/>
        </w:rPr>
        <w:t xml:space="preserve">) </w:t>
      </w:r>
      <w:r w:rsidR="005F4A1F" w:rsidRPr="006E4266">
        <w:rPr>
          <w:rFonts w:ascii="Times New Roman" w:hAnsi="Times New Roman" w:cs="Times New Roman"/>
          <w:sz w:val="24"/>
          <w:szCs w:val="24"/>
        </w:rPr>
        <w:t>проводятся Нижегородской ФТС с целью дальнейшего развития танцевального  спорта  в  Нижегородской области</w:t>
      </w:r>
      <w:r w:rsidR="005F4A1F"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C17" w:rsidRDefault="006E4266" w:rsidP="006E426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="005F4A1F" w:rsidRPr="006E426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F4A1F" w:rsidRPr="006E4266">
        <w:rPr>
          <w:rFonts w:ascii="Times New Roman" w:hAnsi="Times New Roman" w:cs="Times New Roman"/>
          <w:sz w:val="24"/>
          <w:szCs w:val="24"/>
        </w:rPr>
        <w:t>се  рейтинговые соревнования  проводятся   в  соответствии  с  действующими  правилами  вида  спорта  «Танцевальный спорт»</w:t>
      </w:r>
      <w:r w:rsidR="005F4A1F" w:rsidRPr="006E4266">
        <w:rPr>
          <w:rFonts w:ascii="Times New Roman" w:hAnsi="Times New Roman" w:cs="Times New Roman"/>
          <w:sz w:val="24"/>
          <w:szCs w:val="24"/>
        </w:rPr>
        <w:t xml:space="preserve">,  </w:t>
      </w:r>
      <w:r w:rsidR="005F4A1F" w:rsidRPr="006E4266">
        <w:rPr>
          <w:rFonts w:ascii="Times New Roman" w:hAnsi="Times New Roman" w:cs="Times New Roman"/>
          <w:sz w:val="24"/>
          <w:szCs w:val="24"/>
        </w:rPr>
        <w:t>положением  ФТСАРР  о  Массовом  спорте  и  другими  нормативными  документами  ФТСАРР</w:t>
      </w:r>
      <w:r w:rsidR="005F4A1F" w:rsidRPr="006E4266">
        <w:rPr>
          <w:rFonts w:ascii="Times New Roman" w:hAnsi="Times New Roman" w:cs="Times New Roman"/>
          <w:sz w:val="24"/>
          <w:szCs w:val="24"/>
        </w:rPr>
        <w:t>.</w:t>
      </w:r>
    </w:p>
    <w:p w:rsidR="006E4266" w:rsidRPr="006E4266" w:rsidRDefault="006E4266" w:rsidP="006E426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80C17" w:rsidRPr="006E4266" w:rsidRDefault="006E4266" w:rsidP="006E426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F4A1F" w:rsidRPr="006E4266">
        <w:rPr>
          <w:rFonts w:ascii="Times New Roman" w:hAnsi="Times New Roman" w:cs="Times New Roman"/>
          <w:sz w:val="24"/>
          <w:szCs w:val="24"/>
        </w:rPr>
        <w:t xml:space="preserve">  Рейтинговыми   соревнованиями   НФТС  </w:t>
      </w:r>
      <w:r w:rsidR="005F4A1F" w:rsidRPr="006E4266">
        <w:rPr>
          <w:rFonts w:ascii="Times New Roman" w:hAnsi="Times New Roman" w:cs="Times New Roman"/>
          <w:sz w:val="24"/>
          <w:szCs w:val="24"/>
        </w:rPr>
        <w:t>могут являться</w:t>
      </w:r>
      <w:r w:rsidR="005F4A1F" w:rsidRPr="006E4266">
        <w:rPr>
          <w:rFonts w:ascii="Times New Roman" w:hAnsi="Times New Roman" w:cs="Times New Roman"/>
          <w:sz w:val="24"/>
          <w:szCs w:val="24"/>
        </w:rPr>
        <w:t>:</w:t>
      </w:r>
    </w:p>
    <w:p w:rsidR="00D80C17" w:rsidRPr="006E4266" w:rsidRDefault="00D80C17" w:rsidP="006E4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Чемпионаты  и  первенства  ФТСАРР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Открытый Чемпионат России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 xml:space="preserve">Всероссийские  соревнования </w:t>
      </w:r>
      <w:r w:rsidRPr="006E42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>)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Чемпионаты  и  первенства  Приволжского  федерального округа</w:t>
      </w:r>
      <w:r w:rsidRPr="006E4266">
        <w:rPr>
          <w:rFonts w:ascii="Times New Roman" w:hAnsi="Times New Roman" w:cs="Times New Roman"/>
          <w:sz w:val="24"/>
          <w:szCs w:val="24"/>
        </w:rPr>
        <w:t>,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Чемпионаты  и  первенства  Нижегородской области</w:t>
      </w:r>
      <w:r w:rsidRPr="006E4266">
        <w:rPr>
          <w:rFonts w:ascii="Times New Roman" w:hAnsi="Times New Roman" w:cs="Times New Roman"/>
          <w:sz w:val="24"/>
          <w:szCs w:val="24"/>
        </w:rPr>
        <w:t>,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Кубок  Нижегородско</w:t>
      </w:r>
      <w:r w:rsidRPr="006E4266">
        <w:rPr>
          <w:rFonts w:ascii="Times New Roman" w:hAnsi="Times New Roman" w:cs="Times New Roman"/>
          <w:sz w:val="24"/>
          <w:szCs w:val="24"/>
        </w:rPr>
        <w:t>й области</w:t>
      </w:r>
      <w:r w:rsidRPr="006E4266">
        <w:rPr>
          <w:rFonts w:ascii="Times New Roman" w:hAnsi="Times New Roman" w:cs="Times New Roman"/>
          <w:sz w:val="24"/>
          <w:szCs w:val="24"/>
        </w:rPr>
        <w:t>,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Чемпионаты  и  первенства  Нижнего  Новгорода</w:t>
      </w:r>
      <w:r w:rsidRPr="006E4266">
        <w:rPr>
          <w:rFonts w:ascii="Times New Roman" w:hAnsi="Times New Roman" w:cs="Times New Roman"/>
          <w:sz w:val="24"/>
          <w:szCs w:val="24"/>
        </w:rPr>
        <w:t>,</w:t>
      </w:r>
    </w:p>
    <w:p w:rsidR="00D80C17" w:rsidRPr="006E4266" w:rsidRDefault="005F4A1F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-</w:t>
      </w:r>
      <w:r w:rsidRPr="006E4266">
        <w:rPr>
          <w:rFonts w:ascii="Times New Roman" w:hAnsi="Times New Roman" w:cs="Times New Roman"/>
          <w:sz w:val="24"/>
          <w:szCs w:val="24"/>
        </w:rPr>
        <w:t>Первенства НФТС</w:t>
      </w:r>
      <w:r w:rsidRPr="006E4266">
        <w:rPr>
          <w:rFonts w:ascii="Times New Roman" w:hAnsi="Times New Roman" w:cs="Times New Roman"/>
          <w:sz w:val="24"/>
          <w:szCs w:val="24"/>
        </w:rPr>
        <w:t>,</w:t>
      </w:r>
    </w:p>
    <w:p w:rsidR="00D80C17" w:rsidRPr="006E4266" w:rsidRDefault="005F4A1F" w:rsidP="006E4266">
      <w:pPr>
        <w:pStyle w:val="a6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>соревнования  категории «А»</w:t>
      </w:r>
      <w:r w:rsidRPr="006E4266">
        <w:rPr>
          <w:rFonts w:ascii="Times New Roman" w:hAnsi="Times New Roman" w:cs="Times New Roman"/>
          <w:sz w:val="24"/>
          <w:szCs w:val="24"/>
        </w:rPr>
        <w:t xml:space="preserve">,  </w:t>
      </w:r>
      <w:r w:rsidRPr="006E4266">
        <w:rPr>
          <w:rFonts w:ascii="Times New Roman" w:hAnsi="Times New Roman" w:cs="Times New Roman"/>
          <w:sz w:val="24"/>
          <w:szCs w:val="24"/>
        </w:rPr>
        <w:t>проходимые членами НФТС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а также  другие соревнования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включенные в Единый календарный  план  ФТСАРР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утвержденные на текущий год Президиумом НФТС</w:t>
      </w:r>
      <w:r w:rsidRPr="006E4266">
        <w:rPr>
          <w:rFonts w:ascii="Times New Roman" w:hAnsi="Times New Roman" w:cs="Times New Roman"/>
          <w:sz w:val="24"/>
          <w:szCs w:val="24"/>
        </w:rPr>
        <w:t xml:space="preserve"> в качестве рейтинговых для НФТС</w:t>
      </w:r>
      <w:r w:rsid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5F4A1F" w:rsidP="006E426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1.4.  </w:t>
      </w:r>
      <w:r w:rsidRPr="006E4266">
        <w:rPr>
          <w:rFonts w:ascii="Times New Roman" w:hAnsi="Times New Roman" w:cs="Times New Roman"/>
          <w:sz w:val="24"/>
          <w:szCs w:val="24"/>
        </w:rPr>
        <w:t>В случае нарушения правил в ходе проведения рейтинговых соревнований президиум НФТС оставляет за собой право отменить результаты рейтинга в группах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где были допущены нарушения</w:t>
      </w:r>
    </w:p>
    <w:p w:rsidR="00D80C17" w:rsidRPr="006E4266" w:rsidRDefault="005F4A1F" w:rsidP="006E426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1.5.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6E4266">
        <w:rPr>
          <w:rFonts w:ascii="Times New Roman" w:hAnsi="Times New Roman" w:cs="Times New Roman"/>
          <w:sz w:val="24"/>
          <w:szCs w:val="24"/>
        </w:rPr>
        <w:t>может быть любой ТСК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являющийся членом НФТС</w:t>
      </w:r>
      <w:r w:rsidRPr="006E4266">
        <w:rPr>
          <w:rFonts w:ascii="Times New Roman" w:hAnsi="Times New Roman" w:cs="Times New Roman"/>
          <w:sz w:val="24"/>
          <w:szCs w:val="24"/>
        </w:rPr>
        <w:t xml:space="preserve">,  </w:t>
      </w:r>
      <w:r w:rsidRPr="006E4266">
        <w:rPr>
          <w:rFonts w:ascii="Times New Roman" w:hAnsi="Times New Roman" w:cs="Times New Roman"/>
          <w:sz w:val="24"/>
          <w:szCs w:val="24"/>
        </w:rPr>
        <w:t>а  также  Президиум   НФТС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1.6.  </w:t>
      </w:r>
      <w:r w:rsidRPr="006E4266">
        <w:rPr>
          <w:rFonts w:ascii="Times New Roman" w:hAnsi="Times New Roman" w:cs="Times New Roman"/>
          <w:sz w:val="24"/>
          <w:szCs w:val="24"/>
        </w:rPr>
        <w:t>Каждый клуб проводит не более одного РС в год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D80C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pStyle w:val="a6"/>
        <w:ind w:left="1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b/>
          <w:bCs/>
          <w:sz w:val="24"/>
          <w:szCs w:val="24"/>
        </w:rPr>
        <w:t>Группы рейтинговых соревнований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0C17" w:rsidRPr="006E4266" w:rsidRDefault="00D80C17">
      <w:pPr>
        <w:spacing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17" w:rsidRPr="006E4266" w:rsidRDefault="00D80C17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0C17" w:rsidRPr="006E4266">
          <w:headerReference w:type="default" r:id="rId7"/>
          <w:footerReference w:type="default" r:id="rId8"/>
          <w:pgSz w:w="12240" w:h="15840"/>
          <w:pgMar w:top="624" w:right="680" w:bottom="720" w:left="680" w:header="709" w:footer="709" w:gutter="0"/>
          <w:cols w:space="720"/>
        </w:sect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1  6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«Е» </w:t>
      </w:r>
      <w:r w:rsidRPr="006E4266">
        <w:rPr>
          <w:rFonts w:ascii="Times New Roman" w:hAnsi="Times New Roman" w:cs="Times New Roman"/>
          <w:sz w:val="24"/>
          <w:szCs w:val="24"/>
        </w:rPr>
        <w:t>6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«Е»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6.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«Е» </w:t>
      </w:r>
      <w:proofErr w:type="gramStart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proofErr w:type="gramEnd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7.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2  8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8.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9.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10.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«Е» </w:t>
      </w:r>
      <w:r w:rsidRPr="006E4266">
        <w:rPr>
          <w:rFonts w:ascii="Times New Roman" w:hAnsi="Times New Roman" w:cs="Times New Roman"/>
          <w:sz w:val="24"/>
          <w:szCs w:val="24"/>
        </w:rPr>
        <w:t>6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«Е»</w:t>
      </w:r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4266">
        <w:rPr>
          <w:rFonts w:ascii="Times New Roman" w:hAnsi="Times New Roman" w:cs="Times New Roman"/>
          <w:sz w:val="24"/>
          <w:szCs w:val="24"/>
        </w:rPr>
        <w:t>12.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«Е» </w:t>
      </w:r>
      <w:proofErr w:type="gramStart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proofErr w:type="gramEnd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13.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1  10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14.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15.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16.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>8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17.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18.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>6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20.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21.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22.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2 10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23.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24.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25.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 xml:space="preserve">10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26.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до «С»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27.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до «С»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28.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>8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29.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30.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31.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Молодежь  </w:t>
      </w:r>
      <w:r w:rsidRPr="006E4266">
        <w:rPr>
          <w:rFonts w:ascii="Times New Roman" w:hAnsi="Times New Roman" w:cs="Times New Roman"/>
          <w:sz w:val="24"/>
          <w:szCs w:val="24"/>
        </w:rPr>
        <w:t xml:space="preserve">10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32.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33.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34.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6E4266">
        <w:rPr>
          <w:rFonts w:ascii="Times New Roman" w:hAnsi="Times New Roman" w:cs="Times New Roman"/>
          <w:sz w:val="24"/>
          <w:szCs w:val="24"/>
        </w:rPr>
        <w:t>2-</w:t>
      </w:r>
      <w:r w:rsidRPr="006E4266">
        <w:rPr>
          <w:rFonts w:ascii="Times New Roman" w:hAnsi="Times New Roman" w:cs="Times New Roman"/>
          <w:sz w:val="24"/>
          <w:szCs w:val="24"/>
        </w:rPr>
        <w:t> </w:t>
      </w:r>
      <w:r w:rsidRPr="006E4266">
        <w:rPr>
          <w:rFonts w:ascii="Times New Roman" w:hAnsi="Times New Roman" w:cs="Times New Roman"/>
          <w:sz w:val="24"/>
          <w:szCs w:val="24"/>
        </w:rPr>
        <w:t>10</w:t>
      </w:r>
      <w:r w:rsidRPr="006E4266">
        <w:rPr>
          <w:rFonts w:ascii="Times New Roman" w:hAnsi="Times New Roman" w:cs="Times New Roman"/>
          <w:sz w:val="24"/>
          <w:szCs w:val="24"/>
        </w:rPr>
        <w:t>т </w:t>
      </w:r>
    </w:p>
    <w:p w:rsidR="00D80C17" w:rsidRPr="006E4266" w:rsidRDefault="005F4A1F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35.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6E4266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5F4A1F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lastRenderedPageBreak/>
        <w:t xml:space="preserve">36.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6E4266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> </w:t>
      </w:r>
    </w:p>
    <w:p w:rsidR="00D80C17" w:rsidRPr="006E4266" w:rsidRDefault="00D80C17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</w:t>
      </w:r>
      <w:r w:rsidRPr="006E4266">
        <w:rPr>
          <w:rFonts w:ascii="Times New Roman" w:hAnsi="Times New Roman" w:cs="Times New Roman"/>
          <w:sz w:val="24"/>
          <w:szCs w:val="24"/>
        </w:rPr>
        <w:t>.+</w:t>
      </w:r>
      <w:r w:rsidRPr="006E4266">
        <w:rPr>
          <w:rFonts w:ascii="Times New Roman" w:hAnsi="Times New Roman" w:cs="Times New Roman"/>
          <w:sz w:val="24"/>
          <w:szCs w:val="24"/>
        </w:rPr>
        <w:t>Мол</w:t>
      </w:r>
      <w:proofErr w:type="spellEnd"/>
      <w:proofErr w:type="gramStart"/>
      <w:r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о «С»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</w:t>
      </w:r>
      <w:r w:rsidRPr="006E4266">
        <w:rPr>
          <w:rFonts w:ascii="Times New Roman" w:hAnsi="Times New Roman" w:cs="Times New Roman"/>
          <w:sz w:val="24"/>
          <w:szCs w:val="24"/>
        </w:rPr>
        <w:t>.+</w:t>
      </w:r>
      <w:r w:rsidRPr="006E4266">
        <w:rPr>
          <w:rFonts w:ascii="Times New Roman" w:hAnsi="Times New Roman" w:cs="Times New Roman"/>
          <w:sz w:val="24"/>
          <w:szCs w:val="24"/>
        </w:rPr>
        <w:t>Мол</w:t>
      </w:r>
      <w:proofErr w:type="spellEnd"/>
      <w:proofErr w:type="gramStart"/>
      <w:r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о «С»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</w:t>
      </w:r>
      <w:r w:rsidRPr="006E4266">
        <w:rPr>
          <w:rFonts w:ascii="Times New Roman" w:hAnsi="Times New Roman" w:cs="Times New Roman"/>
          <w:sz w:val="24"/>
          <w:szCs w:val="24"/>
        </w:rPr>
        <w:t>.+</w:t>
      </w:r>
      <w:r w:rsidRPr="006E4266">
        <w:rPr>
          <w:rFonts w:ascii="Times New Roman" w:hAnsi="Times New Roman" w:cs="Times New Roman"/>
          <w:sz w:val="24"/>
          <w:szCs w:val="24"/>
        </w:rPr>
        <w:t>Мол</w:t>
      </w:r>
      <w:proofErr w:type="spellEnd"/>
      <w:proofErr w:type="gramStart"/>
      <w:r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о «В»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</w:t>
      </w:r>
      <w:r w:rsidRPr="006E4266">
        <w:rPr>
          <w:rFonts w:ascii="Times New Roman" w:hAnsi="Times New Roman" w:cs="Times New Roman"/>
          <w:sz w:val="24"/>
          <w:szCs w:val="24"/>
        </w:rPr>
        <w:t>.+</w:t>
      </w:r>
      <w:r w:rsidRPr="006E4266">
        <w:rPr>
          <w:rFonts w:ascii="Times New Roman" w:hAnsi="Times New Roman" w:cs="Times New Roman"/>
          <w:sz w:val="24"/>
          <w:szCs w:val="24"/>
        </w:rPr>
        <w:t>Мол</w:t>
      </w:r>
      <w:proofErr w:type="spellEnd"/>
      <w:proofErr w:type="gramStart"/>
      <w:r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о «В»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</w:t>
      </w:r>
      <w:r w:rsidRPr="006E4266">
        <w:rPr>
          <w:rFonts w:ascii="Times New Roman" w:hAnsi="Times New Roman" w:cs="Times New Roman"/>
          <w:sz w:val="24"/>
          <w:szCs w:val="24"/>
        </w:rPr>
        <w:t>.+</w:t>
      </w:r>
      <w:r w:rsidRPr="006E4266">
        <w:rPr>
          <w:rFonts w:ascii="Times New Roman" w:hAnsi="Times New Roman" w:cs="Times New Roman"/>
          <w:sz w:val="24"/>
          <w:szCs w:val="24"/>
        </w:rPr>
        <w:t>Мол</w:t>
      </w:r>
      <w:proofErr w:type="spellEnd"/>
      <w:proofErr w:type="gramStart"/>
      <w:r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>о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</w:t>
      </w:r>
      <w:r w:rsidRPr="006E4266">
        <w:rPr>
          <w:rFonts w:ascii="Times New Roman" w:hAnsi="Times New Roman" w:cs="Times New Roman"/>
          <w:sz w:val="24"/>
          <w:szCs w:val="24"/>
        </w:rPr>
        <w:t>.+</w:t>
      </w:r>
      <w:r w:rsidRPr="006E4266">
        <w:rPr>
          <w:rFonts w:ascii="Times New Roman" w:hAnsi="Times New Roman" w:cs="Times New Roman"/>
          <w:sz w:val="24"/>
          <w:szCs w:val="24"/>
        </w:rPr>
        <w:t>Мол</w:t>
      </w:r>
      <w:proofErr w:type="spellEnd"/>
      <w:proofErr w:type="gramStart"/>
      <w:r w:rsidRPr="006E42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>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43.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Взрослые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10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44.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Взрослые 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45.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Взрослые 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D80C1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Секвей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> </w:t>
      </w:r>
    </w:p>
    <w:p w:rsidR="00D80C17" w:rsidRPr="006E4266" w:rsidRDefault="005F4A1F">
      <w:pPr>
        <w:widowControl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Секвей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  <w:sectPr w:rsidR="00D80C17" w:rsidRPr="006E4266">
          <w:type w:val="continuous"/>
          <w:pgSz w:w="12240" w:h="15840"/>
          <w:pgMar w:top="624" w:right="680" w:bottom="720" w:left="680" w:header="709" w:footer="709" w:gutter="0"/>
          <w:cols w:num="3" w:space="720" w:equalWidth="0">
            <w:col w:w="3686" w:space="709"/>
            <w:col w:w="2882" w:space="709"/>
            <w:col w:w="2894" w:space="0"/>
          </w:cols>
        </w:sect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48.</w:t>
      </w:r>
      <w:r w:rsidRPr="006E4266">
        <w:rPr>
          <w:rFonts w:ascii="Times New Roman" w:hAnsi="Times New Roman" w:cs="Times New Roman"/>
          <w:sz w:val="24"/>
          <w:szCs w:val="24"/>
        </w:rPr>
        <w:t>Соло Дети</w:t>
      </w:r>
      <w:r w:rsidRPr="006E4266">
        <w:rPr>
          <w:rFonts w:ascii="Times New Roman" w:hAnsi="Times New Roman" w:cs="Times New Roman"/>
          <w:sz w:val="24"/>
          <w:szCs w:val="24"/>
        </w:rPr>
        <w:t xml:space="preserve">-2+1 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 Е»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49.</w:t>
      </w:r>
      <w:r w:rsidRPr="006E4266">
        <w:rPr>
          <w:rFonts w:ascii="Times New Roman" w:hAnsi="Times New Roman" w:cs="Times New Roman"/>
          <w:sz w:val="24"/>
          <w:szCs w:val="24"/>
        </w:rPr>
        <w:t>Соло Дети</w:t>
      </w:r>
      <w:r w:rsidRPr="006E4266">
        <w:rPr>
          <w:rFonts w:ascii="Times New Roman" w:hAnsi="Times New Roman" w:cs="Times New Roman"/>
          <w:sz w:val="24"/>
          <w:szCs w:val="24"/>
        </w:rPr>
        <w:t xml:space="preserve">-2+ 1 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«Е»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> 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50.</w:t>
      </w:r>
      <w:r w:rsidRPr="006E4266">
        <w:rPr>
          <w:rFonts w:ascii="Times New Roman" w:hAnsi="Times New Roman" w:cs="Times New Roman"/>
          <w:sz w:val="24"/>
          <w:szCs w:val="24"/>
        </w:rPr>
        <w:t>Соло Дети</w:t>
      </w:r>
      <w:r w:rsidRPr="006E4266">
        <w:rPr>
          <w:rFonts w:ascii="Times New Roman" w:hAnsi="Times New Roman" w:cs="Times New Roman"/>
          <w:sz w:val="24"/>
          <w:szCs w:val="24"/>
        </w:rPr>
        <w:t xml:space="preserve">-2+1 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до «Д»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51.</w:t>
      </w:r>
      <w:r w:rsidRPr="006E4266">
        <w:rPr>
          <w:rFonts w:ascii="Times New Roman" w:hAnsi="Times New Roman" w:cs="Times New Roman"/>
          <w:sz w:val="24"/>
          <w:szCs w:val="24"/>
        </w:rPr>
        <w:t>Соло Дети</w:t>
      </w:r>
      <w:r w:rsidRPr="006E4266">
        <w:rPr>
          <w:rFonts w:ascii="Times New Roman" w:hAnsi="Times New Roman" w:cs="Times New Roman"/>
          <w:sz w:val="24"/>
          <w:szCs w:val="24"/>
        </w:rPr>
        <w:t xml:space="preserve">-2+1 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до «Д»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> 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52.</w:t>
      </w:r>
      <w:r w:rsidRPr="006E4266">
        <w:rPr>
          <w:rFonts w:ascii="Times New Roman" w:hAnsi="Times New Roman" w:cs="Times New Roman"/>
          <w:sz w:val="24"/>
          <w:szCs w:val="24"/>
        </w:rPr>
        <w:t xml:space="preserve">Соло 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«Е»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53.</w:t>
      </w:r>
      <w:r w:rsidRPr="006E4266">
        <w:rPr>
          <w:rFonts w:ascii="Times New Roman" w:hAnsi="Times New Roman" w:cs="Times New Roman"/>
          <w:sz w:val="24"/>
          <w:szCs w:val="24"/>
        </w:rPr>
        <w:t xml:space="preserve">Соло 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«Е»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> 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54.</w:t>
      </w:r>
      <w:r w:rsidRPr="006E4266">
        <w:rPr>
          <w:rFonts w:ascii="Times New Roman" w:hAnsi="Times New Roman" w:cs="Times New Roman"/>
          <w:sz w:val="24"/>
          <w:szCs w:val="24"/>
        </w:rPr>
        <w:t xml:space="preserve">Соло 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до «Д»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55.</w:t>
      </w:r>
      <w:r w:rsidRPr="006E4266">
        <w:rPr>
          <w:rFonts w:ascii="Times New Roman" w:hAnsi="Times New Roman" w:cs="Times New Roman"/>
          <w:sz w:val="24"/>
          <w:szCs w:val="24"/>
        </w:rPr>
        <w:t xml:space="preserve">Соло 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до «Д»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                   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56.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«Е» </w:t>
      </w:r>
      <w:r w:rsidRPr="006E4266">
        <w:rPr>
          <w:rFonts w:ascii="Times New Roman" w:hAnsi="Times New Roman" w:cs="Times New Roman"/>
          <w:sz w:val="24"/>
          <w:szCs w:val="24"/>
        </w:rPr>
        <w:t>6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57.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2+1 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«Е»</w:t>
      </w: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4266">
        <w:rPr>
          <w:rFonts w:ascii="Times New Roman" w:hAnsi="Times New Roman" w:cs="Times New Roman"/>
          <w:sz w:val="24"/>
          <w:szCs w:val="24"/>
        </w:rPr>
        <w:t>58.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2+1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«Е» </w:t>
      </w:r>
      <w:proofErr w:type="gramStart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proofErr w:type="gramEnd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59.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60.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61.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 xml:space="preserve">8 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62.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  </w:t>
      </w:r>
      <w:r w:rsidRPr="006E4266">
        <w:rPr>
          <w:rFonts w:ascii="Times New Roman" w:hAnsi="Times New Roman" w:cs="Times New Roman"/>
          <w:sz w:val="24"/>
          <w:szCs w:val="24"/>
        </w:rPr>
        <w:t>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>6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63. </w:t>
      </w:r>
      <w:r w:rsidRPr="006E4266">
        <w:rPr>
          <w:rFonts w:ascii="Times New Roman" w:hAnsi="Times New Roman" w:cs="Times New Roman"/>
          <w:sz w:val="24"/>
          <w:szCs w:val="24"/>
        </w:rPr>
        <w:t>Юниоры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 2+ </w:t>
      </w:r>
      <w:proofErr w:type="gramStart"/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End"/>
      <w:r w:rsidRPr="006E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64. </w:t>
      </w:r>
      <w:r w:rsidRPr="006E4266">
        <w:rPr>
          <w:rFonts w:ascii="Times New Roman" w:hAnsi="Times New Roman" w:cs="Times New Roman"/>
          <w:sz w:val="24"/>
          <w:szCs w:val="24"/>
        </w:rPr>
        <w:t>Юниоры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 2+ </w:t>
      </w:r>
      <w:proofErr w:type="gramStart"/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End"/>
      <w:r w:rsidRPr="006E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65.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</w:rPr>
        <w:t>6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66.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6E4266">
        <w:rPr>
          <w:rFonts w:ascii="Times New Roman" w:hAnsi="Times New Roman" w:cs="Times New Roman"/>
          <w:sz w:val="24"/>
          <w:szCs w:val="24"/>
        </w:rPr>
        <w:t xml:space="preserve">2+1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La</w:t>
      </w: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67. </w:t>
      </w:r>
      <w:r w:rsidRPr="006E4266">
        <w:rPr>
          <w:rFonts w:ascii="Times New Roman" w:hAnsi="Times New Roman" w:cs="Times New Roman"/>
          <w:sz w:val="24"/>
          <w:szCs w:val="24"/>
        </w:rPr>
        <w:t>Юниоры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+ 1 </w:t>
      </w:r>
      <w:r w:rsidRPr="006E4266">
        <w:rPr>
          <w:rFonts w:ascii="Times New Roman" w:hAnsi="Times New Roman" w:cs="Times New Roman"/>
          <w:sz w:val="24"/>
          <w:szCs w:val="24"/>
        </w:rPr>
        <w:t>до «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E42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  Соревнования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 xml:space="preserve">обозначенные аббревиатурой  </w:t>
      </w:r>
      <w:r w:rsidRPr="006E4266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>Восходящие  звезды</w:t>
      </w:r>
      <w:r w:rsidRPr="006E4266">
        <w:rPr>
          <w:rFonts w:ascii="Times New Roman" w:hAnsi="Times New Roman" w:cs="Times New Roman"/>
          <w:sz w:val="24"/>
          <w:szCs w:val="24"/>
        </w:rPr>
        <w:t xml:space="preserve">)  </w:t>
      </w:r>
      <w:r w:rsidRPr="006E4266">
        <w:rPr>
          <w:rFonts w:ascii="Times New Roman" w:hAnsi="Times New Roman" w:cs="Times New Roman"/>
          <w:sz w:val="24"/>
          <w:szCs w:val="24"/>
        </w:rPr>
        <w:t>также являются рейтинговыми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за исключением  случаев</w:t>
      </w:r>
      <w:r w:rsidRPr="006E4266">
        <w:rPr>
          <w:rFonts w:ascii="Times New Roman" w:hAnsi="Times New Roman" w:cs="Times New Roman"/>
          <w:sz w:val="24"/>
          <w:szCs w:val="24"/>
        </w:rPr>
        <w:t xml:space="preserve">,  </w:t>
      </w:r>
      <w:r w:rsidRPr="006E4266">
        <w:rPr>
          <w:rFonts w:ascii="Times New Roman" w:hAnsi="Times New Roman" w:cs="Times New Roman"/>
          <w:sz w:val="24"/>
          <w:szCs w:val="24"/>
        </w:rPr>
        <w:t>когда в данном соревновании  проводится та  же  группа   открытого  класса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17" w:rsidRPr="006E4266" w:rsidRDefault="005F4A1F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3.   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Правила  подсчета 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рейтинга</w:t>
      </w:r>
    </w:p>
    <w:p w:rsidR="00D80C17" w:rsidRPr="006E4266" w:rsidRDefault="00D80C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3.1.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Рейтинговые  баллы  начисляются  по  итогам  соревнований  в соответствии  с  таблицей  </w:t>
      </w:r>
      <w:r w:rsidRPr="006E4266">
        <w:rPr>
          <w:rFonts w:ascii="Times New Roman" w:hAnsi="Times New Roman" w:cs="Times New Roman"/>
          <w:sz w:val="24"/>
          <w:szCs w:val="24"/>
        </w:rPr>
        <w:t>1.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</w:t>
      </w:r>
      <w:r w:rsidRPr="006E426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Normal"/>
        <w:tblW w:w="8632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43"/>
        <w:gridCol w:w="847"/>
        <w:gridCol w:w="848"/>
        <w:gridCol w:w="846"/>
        <w:gridCol w:w="874"/>
        <w:gridCol w:w="693"/>
        <w:gridCol w:w="855"/>
        <w:gridCol w:w="709"/>
        <w:gridCol w:w="708"/>
        <w:gridCol w:w="709"/>
      </w:tblGrid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х клубов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C17" w:rsidRPr="006E4266" w:rsidRDefault="005F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C17" w:rsidRPr="006E4266" w:rsidRDefault="005F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C17" w:rsidRPr="006E4266" w:rsidRDefault="005F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C17" w:rsidRPr="006E4266" w:rsidRDefault="00D80C17">
      <w:pPr>
        <w:ind w:left="40" w:hanging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 w:rsidP="006E42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3.2.  </w:t>
      </w:r>
      <w:r w:rsidRPr="006E4266">
        <w:rPr>
          <w:rFonts w:ascii="Times New Roman" w:hAnsi="Times New Roman" w:cs="Times New Roman"/>
          <w:sz w:val="24"/>
          <w:szCs w:val="24"/>
        </w:rPr>
        <w:t xml:space="preserve">За  участие в соревнованиях  по  открытым  классам  используются  повышающие  коэффициенты  и  дополнительные баллы   в  соответствии  с  таблицей  </w:t>
      </w:r>
      <w:r w:rsidRPr="006E4266">
        <w:rPr>
          <w:rFonts w:ascii="Times New Roman" w:hAnsi="Times New Roman" w:cs="Times New Roman"/>
          <w:sz w:val="24"/>
          <w:szCs w:val="24"/>
        </w:rPr>
        <w:t>2.</w:t>
      </w: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 w:rsidP="006E4266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18" w:type="dxa"/>
        <w:tblInd w:w="8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37"/>
        <w:gridCol w:w="1030"/>
        <w:gridCol w:w="847"/>
        <w:gridCol w:w="903"/>
        <w:gridCol w:w="2401"/>
      </w:tblGrid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</w:trPr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80C17" w:rsidRPr="006E4266" w:rsidRDefault="00D80C1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C17" w:rsidRPr="006E4266" w:rsidRDefault="00D80C1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C17" w:rsidRPr="006E4266" w:rsidRDefault="00D80C1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C17" w:rsidRPr="006E4266" w:rsidRDefault="005F4A1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 соревнований</w:t>
            </w:r>
          </w:p>
          <w:p w:rsidR="00D80C17" w:rsidRPr="006E4266" w:rsidRDefault="00D80C17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C17" w:rsidRPr="006E4266" w:rsidRDefault="00D80C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Коэфффициент</w:t>
            </w:r>
            <w:proofErr w:type="spellEnd"/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0C17" w:rsidRPr="006E4266" w:rsidRDefault="005F4A1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зависимости </w:t>
            </w:r>
          </w:p>
          <w:p w:rsidR="00D80C17" w:rsidRPr="006E4266" w:rsidRDefault="005F4A1F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результата </w:t>
            </w:r>
            <w:proofErr w:type="gramStart"/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соревнований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D80C1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C17" w:rsidRPr="006E4266" w:rsidRDefault="005F4A1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Дополнительные        </w:t>
            </w:r>
          </w:p>
          <w:p w:rsidR="00D80C17" w:rsidRPr="006E4266" w:rsidRDefault="005F4A1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Баллы </w:t>
            </w:r>
          </w:p>
          <w:p w:rsidR="00D80C17" w:rsidRPr="006E4266" w:rsidRDefault="00D80C1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7" w:rsidRPr="006E4266" w:rsidT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/>
        </w:trPr>
        <w:tc>
          <w:tcPr>
            <w:tcW w:w="5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17" w:rsidRPr="006E4266" w:rsidRDefault="00D8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результате </w:t>
            </w: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1/8  </w:t>
            </w:r>
            <w:r w:rsidRPr="006E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 ниже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начисляются баллы в количестве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Чемпионаты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 и другие соревнования ФТСАРР  </w:t>
            </w: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Кубки  ФТСАРР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1.5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 соревнования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Чемпионаты  и  первенства  Приволжского  ФО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  1.5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Чемпионаты  и  первенства  Нижегородской 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2,5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Кубок  Нижегородской 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Чемпионаты  и  первенства  Нижнего  Новгорода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Первенства  НФТС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C17" w:rsidRPr="006E4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Соревнования  категории «А»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 w:rsidP="006E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17" w:rsidRPr="006E4266" w:rsidRDefault="005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80C17" w:rsidRPr="006E4266" w:rsidRDefault="005F4A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0C17" w:rsidRPr="006E4266" w:rsidRDefault="00D80C17">
      <w:pPr>
        <w:ind w:left="778" w:hanging="778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0C17" w:rsidRPr="006E4266" w:rsidRDefault="005F4A1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 xml:space="preserve">*)  </w:t>
      </w:r>
      <w:r w:rsidRPr="006E4266">
        <w:rPr>
          <w:rFonts w:ascii="Times New Roman" w:hAnsi="Times New Roman" w:cs="Times New Roman"/>
          <w:sz w:val="24"/>
          <w:szCs w:val="24"/>
        </w:rPr>
        <w:t>Утвержденные в качестве рейтинговых для спортсменов НФТС Президиумом НФТС</w:t>
      </w:r>
      <w:proofErr w:type="gramEnd"/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 w:rsidP="006E42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eastAsia="Times New Roman" w:hAnsi="Times New Roman" w:cs="Times New Roman"/>
          <w:sz w:val="24"/>
          <w:szCs w:val="24"/>
        </w:rPr>
        <w:tab/>
        <w:t xml:space="preserve">3.3. </w:t>
      </w:r>
      <w:r w:rsidRPr="006E4266">
        <w:rPr>
          <w:rFonts w:ascii="Times New Roman" w:hAnsi="Times New Roman" w:cs="Times New Roman"/>
          <w:sz w:val="24"/>
          <w:szCs w:val="24"/>
        </w:rPr>
        <w:t>На соответствующий коэффициент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в зависимости от возрастной группы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умножаются баллы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набранные парой в РС по открытому классу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>Коэффициенты по возрастным группам</w:t>
      </w:r>
      <w:r w:rsidRPr="006E4266">
        <w:rPr>
          <w:rFonts w:ascii="Times New Roman" w:hAnsi="Times New Roman" w:cs="Times New Roman"/>
          <w:sz w:val="24"/>
          <w:szCs w:val="24"/>
        </w:rPr>
        <w:t>: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Дети </w:t>
      </w:r>
      <w:r w:rsidRPr="006E4266">
        <w:rPr>
          <w:rFonts w:ascii="Times New Roman" w:hAnsi="Times New Roman" w:cs="Times New Roman"/>
          <w:sz w:val="24"/>
          <w:szCs w:val="24"/>
        </w:rPr>
        <w:t>1</w:t>
      </w:r>
      <w:r w:rsidRPr="006E426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E4266">
        <w:rPr>
          <w:rFonts w:ascii="Times New Roman" w:hAnsi="Times New Roman" w:cs="Times New Roman"/>
          <w:sz w:val="24"/>
          <w:szCs w:val="24"/>
        </w:rPr>
        <w:tab/>
        <w:t xml:space="preserve">1,0 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Дети </w:t>
      </w:r>
      <w:r w:rsidRPr="006E4266">
        <w:rPr>
          <w:rFonts w:ascii="Times New Roman" w:hAnsi="Times New Roman" w:cs="Times New Roman"/>
          <w:sz w:val="24"/>
          <w:szCs w:val="24"/>
        </w:rPr>
        <w:t>2</w:t>
      </w:r>
      <w:r w:rsidRPr="006E4266">
        <w:rPr>
          <w:rFonts w:ascii="Times New Roman" w:hAnsi="Times New Roman" w:cs="Times New Roman"/>
          <w:sz w:val="24"/>
          <w:szCs w:val="24"/>
        </w:rPr>
        <w:tab/>
        <w:t>-</w:t>
      </w:r>
      <w:r w:rsidRPr="006E4266">
        <w:rPr>
          <w:rFonts w:ascii="Times New Roman" w:hAnsi="Times New Roman" w:cs="Times New Roman"/>
          <w:sz w:val="24"/>
          <w:szCs w:val="24"/>
        </w:rPr>
        <w:tab/>
        <w:t xml:space="preserve">1,2 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Юниоры </w:t>
      </w:r>
      <w:r w:rsidRPr="006E4266">
        <w:rPr>
          <w:rFonts w:ascii="Times New Roman" w:hAnsi="Times New Roman" w:cs="Times New Roman"/>
          <w:sz w:val="24"/>
          <w:szCs w:val="24"/>
        </w:rPr>
        <w:t>1 -</w:t>
      </w:r>
      <w:r w:rsidRPr="006E4266">
        <w:rPr>
          <w:rFonts w:ascii="Times New Roman" w:hAnsi="Times New Roman" w:cs="Times New Roman"/>
          <w:sz w:val="24"/>
          <w:szCs w:val="24"/>
        </w:rPr>
        <w:tab/>
        <w:t xml:space="preserve">1,4 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Юниоры </w:t>
      </w:r>
      <w:r w:rsidRPr="006E4266">
        <w:rPr>
          <w:rFonts w:ascii="Times New Roman" w:hAnsi="Times New Roman" w:cs="Times New Roman"/>
          <w:sz w:val="24"/>
          <w:szCs w:val="24"/>
        </w:rPr>
        <w:t>2 -</w:t>
      </w:r>
      <w:r w:rsidRPr="006E4266">
        <w:rPr>
          <w:rFonts w:ascii="Times New Roman" w:hAnsi="Times New Roman" w:cs="Times New Roman"/>
          <w:sz w:val="24"/>
          <w:szCs w:val="24"/>
        </w:rPr>
        <w:tab/>
        <w:t xml:space="preserve">1,6 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Молодежь </w:t>
      </w:r>
      <w:r w:rsidRPr="006E4266">
        <w:rPr>
          <w:rFonts w:ascii="Times New Roman" w:hAnsi="Times New Roman" w:cs="Times New Roman"/>
          <w:sz w:val="24"/>
          <w:szCs w:val="24"/>
        </w:rPr>
        <w:t>-</w:t>
      </w:r>
      <w:r w:rsidRPr="006E4266">
        <w:rPr>
          <w:rFonts w:ascii="Times New Roman" w:hAnsi="Times New Roman" w:cs="Times New Roman"/>
          <w:sz w:val="24"/>
          <w:szCs w:val="24"/>
        </w:rPr>
        <w:tab/>
        <w:t xml:space="preserve">1,8 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Взрослые </w:t>
      </w:r>
      <w:r w:rsidRPr="006E4266">
        <w:rPr>
          <w:rFonts w:ascii="Times New Roman" w:hAnsi="Times New Roman" w:cs="Times New Roman"/>
          <w:sz w:val="24"/>
          <w:szCs w:val="24"/>
        </w:rPr>
        <w:t>-       2,0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>Дополнительно в  рейтинг танцева</w:t>
      </w:r>
      <w:r w:rsidRPr="006E4266">
        <w:rPr>
          <w:rFonts w:ascii="Times New Roman" w:hAnsi="Times New Roman" w:cs="Times New Roman"/>
          <w:sz w:val="24"/>
          <w:szCs w:val="24"/>
        </w:rPr>
        <w:t xml:space="preserve">льного клуба зачисляются баллы за участие пар данного клуба в рейтинговых 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соревноваиях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  <w:r w:rsidRPr="006E4266">
        <w:rPr>
          <w:rFonts w:ascii="Times New Roman" w:hAnsi="Times New Roman" w:cs="Times New Roman"/>
          <w:sz w:val="24"/>
          <w:szCs w:val="24"/>
        </w:rPr>
        <w:t>(</w:t>
      </w:r>
      <w:r w:rsidRPr="006E4266">
        <w:rPr>
          <w:rFonts w:ascii="Times New Roman" w:hAnsi="Times New Roman" w:cs="Times New Roman"/>
          <w:sz w:val="24"/>
          <w:szCs w:val="24"/>
        </w:rPr>
        <w:t>за все старты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в том числе в группах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которые не являются рейтинговыми</w:t>
      </w:r>
      <w:r w:rsidRPr="006E4266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End"/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-5 </w:t>
      </w:r>
      <w:r w:rsidRPr="006E4266">
        <w:rPr>
          <w:rFonts w:ascii="Times New Roman" w:hAnsi="Times New Roman" w:cs="Times New Roman"/>
          <w:sz w:val="24"/>
          <w:szCs w:val="24"/>
        </w:rPr>
        <w:t xml:space="preserve">баллов  за старт </w:t>
      </w:r>
      <w:r w:rsidRPr="006E4266">
        <w:rPr>
          <w:rFonts w:ascii="Times New Roman" w:hAnsi="Times New Roman" w:cs="Times New Roman"/>
          <w:sz w:val="24"/>
          <w:szCs w:val="24"/>
        </w:rPr>
        <w:t>(</w:t>
      </w:r>
      <w:r w:rsidRPr="006E4266">
        <w:rPr>
          <w:rFonts w:ascii="Times New Roman" w:hAnsi="Times New Roman" w:cs="Times New Roman"/>
          <w:sz w:val="24"/>
          <w:szCs w:val="24"/>
        </w:rPr>
        <w:t>пара или солист</w:t>
      </w:r>
      <w:r w:rsidRPr="006E4266">
        <w:rPr>
          <w:rFonts w:ascii="Times New Roman" w:hAnsi="Times New Roman" w:cs="Times New Roman"/>
          <w:sz w:val="24"/>
          <w:szCs w:val="24"/>
        </w:rPr>
        <w:t xml:space="preserve">) </w:t>
      </w:r>
      <w:r w:rsidRPr="006E4266">
        <w:rPr>
          <w:rFonts w:ascii="Times New Roman" w:hAnsi="Times New Roman" w:cs="Times New Roman"/>
          <w:sz w:val="24"/>
          <w:szCs w:val="24"/>
        </w:rPr>
        <w:t>на чемпионате и первенствах Нижегородской области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Кубк</w:t>
      </w:r>
      <w:r w:rsidRPr="006E4266">
        <w:rPr>
          <w:rFonts w:ascii="Times New Roman" w:hAnsi="Times New Roman" w:cs="Times New Roman"/>
          <w:sz w:val="24"/>
          <w:szCs w:val="24"/>
        </w:rPr>
        <w:t>е Нижегородской области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-2 </w:t>
      </w:r>
      <w:r w:rsidRPr="006E4266">
        <w:rPr>
          <w:rFonts w:ascii="Times New Roman" w:hAnsi="Times New Roman" w:cs="Times New Roman"/>
          <w:sz w:val="24"/>
          <w:szCs w:val="24"/>
        </w:rPr>
        <w:t>балла  на остальных рейтинговых соревнованиях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3.5.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При проведении РС по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  <w:r w:rsidRPr="006E4266">
        <w:rPr>
          <w:rFonts w:ascii="Times New Roman" w:hAnsi="Times New Roman" w:cs="Times New Roman"/>
          <w:sz w:val="24"/>
          <w:szCs w:val="24"/>
        </w:rPr>
        <w:t xml:space="preserve">и </w:t>
      </w:r>
      <w:r w:rsidRPr="006E4266">
        <w:rPr>
          <w:rFonts w:ascii="Times New Roman" w:hAnsi="Times New Roman" w:cs="Times New Roman"/>
          <w:sz w:val="24"/>
          <w:szCs w:val="24"/>
        </w:rPr>
        <w:t>10</w:t>
      </w:r>
      <w:r w:rsidRPr="006E4266">
        <w:rPr>
          <w:rFonts w:ascii="Times New Roman" w:hAnsi="Times New Roman" w:cs="Times New Roman"/>
          <w:sz w:val="24"/>
          <w:szCs w:val="24"/>
        </w:rPr>
        <w:t>т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>в объединенной группе «</w:t>
      </w:r>
      <w:proofErr w:type="spellStart"/>
      <w:r w:rsidRPr="006E4266">
        <w:rPr>
          <w:rFonts w:ascii="Times New Roman" w:hAnsi="Times New Roman" w:cs="Times New Roman"/>
          <w:sz w:val="24"/>
          <w:szCs w:val="24"/>
        </w:rPr>
        <w:t>Взрослые</w:t>
      </w:r>
      <w:r w:rsidRPr="006E4266">
        <w:rPr>
          <w:rFonts w:ascii="Times New Roman" w:hAnsi="Times New Roman" w:cs="Times New Roman"/>
          <w:sz w:val="24"/>
          <w:szCs w:val="24"/>
        </w:rPr>
        <w:t>+</w:t>
      </w:r>
      <w:r w:rsidRPr="006E4266">
        <w:rPr>
          <w:rFonts w:ascii="Times New Roman" w:hAnsi="Times New Roman" w:cs="Times New Roman"/>
          <w:sz w:val="24"/>
          <w:szCs w:val="24"/>
        </w:rPr>
        <w:t>Молодежь</w:t>
      </w:r>
      <w:proofErr w:type="spellEnd"/>
      <w:r w:rsidRPr="006E4266">
        <w:rPr>
          <w:rFonts w:ascii="Times New Roman" w:hAnsi="Times New Roman" w:cs="Times New Roman"/>
          <w:sz w:val="24"/>
          <w:szCs w:val="24"/>
        </w:rPr>
        <w:t>» баллы в рейтинг НФТС начисляются отдельно для танцевальных пар группы «Взрослые» и танцевальных</w:t>
      </w:r>
      <w:r w:rsidRPr="006E4266">
        <w:rPr>
          <w:rFonts w:ascii="Times New Roman" w:hAnsi="Times New Roman" w:cs="Times New Roman"/>
          <w:sz w:val="24"/>
          <w:szCs w:val="24"/>
        </w:rPr>
        <w:t xml:space="preserve"> пар группы «Молодежь»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3.6. </w:t>
      </w:r>
      <w:r w:rsidRPr="006E4266">
        <w:rPr>
          <w:rFonts w:ascii="Times New Roman" w:hAnsi="Times New Roman" w:cs="Times New Roman"/>
          <w:sz w:val="24"/>
          <w:szCs w:val="24"/>
        </w:rPr>
        <w:t>Текущий рейтинг танцевальной пары равен сумме всех результатов пары в РС на день подведения итогов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3.7.  </w:t>
      </w:r>
      <w:r w:rsidRPr="006E4266">
        <w:rPr>
          <w:rFonts w:ascii="Times New Roman" w:hAnsi="Times New Roman" w:cs="Times New Roman"/>
          <w:sz w:val="24"/>
          <w:szCs w:val="24"/>
        </w:rPr>
        <w:t>Итоговый годовой рейтинг танцевальной пары исчисляется по лучшим результатам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показанным парой на турнирах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 xml:space="preserve">составляющих </w:t>
      </w:r>
      <w:r w:rsidRPr="006E4266">
        <w:rPr>
          <w:rFonts w:ascii="Times New Roman" w:hAnsi="Times New Roman" w:cs="Times New Roman"/>
          <w:sz w:val="24"/>
          <w:szCs w:val="24"/>
        </w:rPr>
        <w:t xml:space="preserve">2/3 </w:t>
      </w:r>
      <w:r w:rsidRPr="006E4266">
        <w:rPr>
          <w:rFonts w:ascii="Times New Roman" w:hAnsi="Times New Roman" w:cs="Times New Roman"/>
          <w:sz w:val="24"/>
          <w:szCs w:val="24"/>
        </w:rPr>
        <w:t>от общего количества РС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проведенных в данной группе за календарный год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3.8.  </w:t>
      </w:r>
      <w:r w:rsidRPr="006E4266">
        <w:rPr>
          <w:rFonts w:ascii="Times New Roman" w:hAnsi="Times New Roman" w:cs="Times New Roman"/>
          <w:sz w:val="24"/>
          <w:szCs w:val="24"/>
        </w:rPr>
        <w:t>Текущий рейтинг танцевального клуба равен сумме баллов набранных всеми парами данного клуба в РС на день подведения итогов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3.9.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Итоговый годовой рейтинг </w:t>
      </w:r>
      <w:r w:rsidRPr="006E4266">
        <w:rPr>
          <w:rFonts w:ascii="Times New Roman" w:hAnsi="Times New Roman" w:cs="Times New Roman"/>
          <w:sz w:val="24"/>
          <w:szCs w:val="24"/>
        </w:rPr>
        <w:t>танцевального клуба равен сумме всех баллов набранных всеми парами данного клуба на всех РС за календарный год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3.10.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266">
        <w:rPr>
          <w:rFonts w:ascii="Times New Roman" w:hAnsi="Times New Roman" w:cs="Times New Roman"/>
          <w:sz w:val="24"/>
          <w:szCs w:val="24"/>
        </w:rPr>
        <w:t xml:space="preserve">  При изменении состава танцевальной пары  баллы в рейтинг она  набирает вновь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3.11.  </w:t>
      </w:r>
      <w:r w:rsidRPr="006E4266">
        <w:rPr>
          <w:rFonts w:ascii="Times New Roman" w:hAnsi="Times New Roman" w:cs="Times New Roman"/>
          <w:sz w:val="24"/>
          <w:szCs w:val="24"/>
        </w:rPr>
        <w:t>При переходе танцевальной пары в другой  клуб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при подсчете  рейтинга пары учитываются баллы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набранные парой во всех клубах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за которые она выступала в течение календарного года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3.12. </w:t>
      </w:r>
      <w:r w:rsidRPr="006E4266">
        <w:rPr>
          <w:rFonts w:ascii="Times New Roman" w:hAnsi="Times New Roman" w:cs="Times New Roman"/>
          <w:sz w:val="24"/>
          <w:szCs w:val="24"/>
        </w:rPr>
        <w:t>При переходе танцевальной пары в другой  клуб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подсчете рейтинга клуба </w:t>
      </w:r>
      <w:proofErr w:type="gramStart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баллы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набранные парой  в новом клубе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зачисляются</w:t>
      </w:r>
      <w:proofErr w:type="gramEnd"/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рейтинг предыдущего клуба  в течение года с момента перехода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3.13.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переходе танцевальной пары или спортсмена из другой региональной организации очки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набранные данной парой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парой с участием данного спортсмена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начинают засчиты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>ваться  в рейтинг клуба   через год после даты  перехода</w:t>
      </w:r>
      <w:r w:rsidRPr="006E4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3.14.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января каждого года рейтинг пар и клубов исчисляется заново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80C17" w:rsidRPr="006E4266" w:rsidRDefault="005F4A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42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  </w:t>
      </w: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4.   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Особые  условия </w:t>
      </w: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4.1. </w:t>
      </w:r>
      <w:r w:rsidRPr="006E4266">
        <w:rPr>
          <w:rFonts w:ascii="Times New Roman" w:hAnsi="Times New Roman" w:cs="Times New Roman"/>
          <w:sz w:val="24"/>
          <w:szCs w:val="24"/>
        </w:rPr>
        <w:t>Спортсмены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 xml:space="preserve">занявшие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место в итоговом</w:t>
      </w:r>
      <w:r w:rsidRPr="006E4266">
        <w:rPr>
          <w:rFonts w:ascii="Times New Roman" w:hAnsi="Times New Roman" w:cs="Times New Roman"/>
          <w:sz w:val="24"/>
          <w:szCs w:val="24"/>
        </w:rPr>
        <w:t xml:space="preserve"> годовом рейтинге НФТС по открытому классу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в следующем календарном году освобождаются от уплаты стартового взноса по данной дисциплине  на всех соревнованиях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проводимых  членами    НФТС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Судейская бригада  РС</w:t>
      </w:r>
    </w:p>
    <w:p w:rsidR="00D80C17" w:rsidRPr="006E4266" w:rsidRDefault="00D80C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5.</w:t>
      </w:r>
      <w:r w:rsidRPr="006E4266">
        <w:rPr>
          <w:rFonts w:ascii="Times New Roman" w:hAnsi="Times New Roman" w:cs="Times New Roman"/>
          <w:sz w:val="24"/>
          <w:szCs w:val="24"/>
        </w:rPr>
        <w:t xml:space="preserve">1. </w:t>
      </w:r>
      <w:r w:rsidRPr="006E4266">
        <w:rPr>
          <w:rFonts w:ascii="Times New Roman" w:hAnsi="Times New Roman" w:cs="Times New Roman"/>
          <w:sz w:val="24"/>
          <w:szCs w:val="24"/>
        </w:rPr>
        <w:t xml:space="preserve">Главный   судья соревнований   </w:t>
      </w:r>
      <w:r w:rsidRPr="006E4266">
        <w:rPr>
          <w:rFonts w:ascii="Times New Roman" w:hAnsi="Times New Roman" w:cs="Times New Roman"/>
          <w:sz w:val="24"/>
          <w:szCs w:val="24"/>
        </w:rPr>
        <w:t>утверждается решением  Президиума  НФТС</w:t>
      </w:r>
      <w:r w:rsidRPr="006E426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>5..</w:t>
      </w:r>
      <w:r w:rsidRPr="006E4266">
        <w:rPr>
          <w:rFonts w:ascii="Times New Roman" w:hAnsi="Times New Roman" w:cs="Times New Roman"/>
          <w:sz w:val="24"/>
          <w:szCs w:val="24"/>
        </w:rPr>
        <w:t xml:space="preserve">2. </w:t>
      </w:r>
      <w:r w:rsidRPr="006E4266">
        <w:rPr>
          <w:rFonts w:ascii="Times New Roman" w:hAnsi="Times New Roman" w:cs="Times New Roman"/>
          <w:sz w:val="24"/>
          <w:szCs w:val="24"/>
        </w:rPr>
        <w:t>На  РС НФТС по открытому классу начиная с категории Юниоры</w:t>
      </w:r>
      <w:r w:rsidRPr="006E4266">
        <w:rPr>
          <w:rFonts w:ascii="Times New Roman" w:hAnsi="Times New Roman" w:cs="Times New Roman"/>
          <w:sz w:val="24"/>
          <w:szCs w:val="24"/>
        </w:rPr>
        <w:t xml:space="preserve">-1    2/3 </w:t>
      </w:r>
      <w:r w:rsidRPr="006E4266">
        <w:rPr>
          <w:rFonts w:ascii="Times New Roman" w:hAnsi="Times New Roman" w:cs="Times New Roman"/>
          <w:sz w:val="24"/>
          <w:szCs w:val="24"/>
        </w:rPr>
        <w:t>от общего количества судей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должны составлять судьи международной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 xml:space="preserve">всероссийской и </w:t>
      </w:r>
      <w:r w:rsidRPr="006E4266">
        <w:rPr>
          <w:rFonts w:ascii="Times New Roman" w:hAnsi="Times New Roman" w:cs="Times New Roman"/>
          <w:sz w:val="24"/>
          <w:szCs w:val="24"/>
        </w:rPr>
        <w:t>1</w:t>
      </w:r>
      <w:r w:rsidRPr="006E4266">
        <w:rPr>
          <w:rFonts w:ascii="Times New Roman" w:hAnsi="Times New Roman" w:cs="Times New Roman"/>
          <w:sz w:val="24"/>
          <w:szCs w:val="24"/>
        </w:rPr>
        <w:t>й категорий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   На остальных рейтинговых соревнов</w:t>
      </w:r>
      <w:r w:rsidRPr="006E4266">
        <w:rPr>
          <w:rFonts w:ascii="Times New Roman" w:hAnsi="Times New Roman" w:cs="Times New Roman"/>
          <w:sz w:val="24"/>
          <w:szCs w:val="24"/>
        </w:rPr>
        <w:t xml:space="preserve">аниях  </w:t>
      </w:r>
      <w:r w:rsidRPr="006E4266">
        <w:rPr>
          <w:rFonts w:ascii="Times New Roman" w:hAnsi="Times New Roman" w:cs="Times New Roman"/>
          <w:sz w:val="24"/>
          <w:szCs w:val="24"/>
        </w:rPr>
        <w:t xml:space="preserve">2/3 </w:t>
      </w:r>
      <w:r w:rsidRPr="006E4266">
        <w:rPr>
          <w:rFonts w:ascii="Times New Roman" w:hAnsi="Times New Roman" w:cs="Times New Roman"/>
          <w:sz w:val="24"/>
          <w:szCs w:val="24"/>
        </w:rPr>
        <w:t>от общего количества судей должны составлять судьи международной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>всероссийской</w:t>
      </w:r>
      <w:r w:rsidRPr="006E4266">
        <w:rPr>
          <w:rFonts w:ascii="Times New Roman" w:hAnsi="Times New Roman" w:cs="Times New Roman"/>
          <w:sz w:val="24"/>
          <w:szCs w:val="24"/>
        </w:rPr>
        <w:t xml:space="preserve">, 1 </w:t>
      </w:r>
      <w:r w:rsidRPr="006E4266">
        <w:rPr>
          <w:rFonts w:ascii="Times New Roman" w:hAnsi="Times New Roman" w:cs="Times New Roman"/>
          <w:sz w:val="24"/>
          <w:szCs w:val="24"/>
        </w:rPr>
        <w:t xml:space="preserve">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 </w:t>
      </w:r>
      <w:r w:rsidRPr="006E4266">
        <w:rPr>
          <w:rFonts w:ascii="Times New Roman" w:hAnsi="Times New Roman" w:cs="Times New Roman"/>
          <w:sz w:val="24"/>
          <w:szCs w:val="24"/>
        </w:rPr>
        <w:t>категорий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 xml:space="preserve">при этом количество судей </w:t>
      </w:r>
      <w:r w:rsidRPr="006E4266">
        <w:rPr>
          <w:rFonts w:ascii="Times New Roman" w:hAnsi="Times New Roman" w:cs="Times New Roman"/>
          <w:sz w:val="24"/>
          <w:szCs w:val="24"/>
        </w:rPr>
        <w:t xml:space="preserve">2 </w:t>
      </w:r>
      <w:r w:rsidRPr="006E4266">
        <w:rPr>
          <w:rFonts w:ascii="Times New Roman" w:hAnsi="Times New Roman" w:cs="Times New Roman"/>
          <w:sz w:val="24"/>
          <w:szCs w:val="24"/>
        </w:rPr>
        <w:t xml:space="preserve">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3  </w:t>
      </w:r>
      <w:r w:rsidRPr="006E4266">
        <w:rPr>
          <w:rFonts w:ascii="Times New Roman" w:hAnsi="Times New Roman" w:cs="Times New Roman"/>
          <w:sz w:val="24"/>
          <w:szCs w:val="24"/>
        </w:rPr>
        <w:t>категории не должно превышать количество судей международной</w:t>
      </w:r>
      <w:r w:rsidRPr="006E4266">
        <w:rPr>
          <w:rFonts w:ascii="Times New Roman" w:hAnsi="Times New Roman" w:cs="Times New Roman"/>
          <w:sz w:val="24"/>
          <w:szCs w:val="24"/>
        </w:rPr>
        <w:t xml:space="preserve">, </w:t>
      </w:r>
      <w:r w:rsidRPr="006E4266">
        <w:rPr>
          <w:rFonts w:ascii="Times New Roman" w:hAnsi="Times New Roman" w:cs="Times New Roman"/>
          <w:sz w:val="24"/>
          <w:szCs w:val="24"/>
        </w:rPr>
        <w:t xml:space="preserve">всероссийской и </w:t>
      </w:r>
      <w:r w:rsidRPr="006E4266">
        <w:rPr>
          <w:rFonts w:ascii="Times New Roman" w:hAnsi="Times New Roman" w:cs="Times New Roman"/>
          <w:sz w:val="24"/>
          <w:szCs w:val="24"/>
        </w:rPr>
        <w:t xml:space="preserve">1 </w:t>
      </w:r>
      <w:r w:rsidRPr="006E4266">
        <w:rPr>
          <w:rFonts w:ascii="Times New Roman" w:hAnsi="Times New Roman" w:cs="Times New Roman"/>
          <w:sz w:val="24"/>
          <w:szCs w:val="24"/>
        </w:rPr>
        <w:t>категорий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266">
        <w:rPr>
          <w:rFonts w:ascii="Times New Roman" w:hAnsi="Times New Roman" w:cs="Times New Roman"/>
          <w:sz w:val="24"/>
          <w:szCs w:val="24"/>
        </w:rPr>
        <w:t xml:space="preserve">        Положение принято на общем собрании педагогов НФТС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31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E4266">
        <w:rPr>
          <w:rFonts w:ascii="Times New Roman" w:hAnsi="Times New Roman" w:cs="Times New Roman"/>
          <w:sz w:val="24"/>
          <w:szCs w:val="24"/>
        </w:rPr>
        <w:t xml:space="preserve">1999 </w:t>
      </w:r>
      <w:r w:rsidRPr="006E4266">
        <w:rPr>
          <w:rFonts w:ascii="Times New Roman" w:hAnsi="Times New Roman" w:cs="Times New Roman"/>
          <w:sz w:val="24"/>
          <w:szCs w:val="24"/>
        </w:rPr>
        <w:t>года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Утверждено Президиумом НФТС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31 </w:t>
      </w:r>
      <w:r w:rsidRPr="006E4266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E4266">
        <w:rPr>
          <w:rFonts w:ascii="Times New Roman" w:hAnsi="Times New Roman" w:cs="Times New Roman"/>
          <w:sz w:val="24"/>
          <w:szCs w:val="24"/>
        </w:rPr>
        <w:t xml:space="preserve">1999 </w:t>
      </w:r>
      <w:r w:rsidRPr="006E4266">
        <w:rPr>
          <w:rFonts w:ascii="Times New Roman" w:hAnsi="Times New Roman" w:cs="Times New Roman"/>
          <w:sz w:val="24"/>
          <w:szCs w:val="24"/>
        </w:rPr>
        <w:t>года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426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утверждено Президиумом НФТС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22 </w:t>
      </w:r>
      <w:r w:rsidRPr="006E4266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6E4266">
        <w:rPr>
          <w:rFonts w:ascii="Times New Roman" w:hAnsi="Times New Roman" w:cs="Times New Roman"/>
          <w:sz w:val="24"/>
          <w:szCs w:val="24"/>
        </w:rPr>
        <w:t xml:space="preserve">2000 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>С изменениями и дополнениями утверждено Президиумом НФ</w:t>
      </w:r>
      <w:r w:rsidRPr="006E4266">
        <w:rPr>
          <w:rFonts w:ascii="Times New Roman" w:hAnsi="Times New Roman" w:cs="Times New Roman"/>
          <w:sz w:val="24"/>
          <w:szCs w:val="24"/>
        </w:rPr>
        <w:t xml:space="preserve">ТС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12 </w:t>
      </w:r>
      <w:r w:rsidRPr="006E4266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6E4266">
        <w:rPr>
          <w:rFonts w:ascii="Times New Roman" w:hAnsi="Times New Roman" w:cs="Times New Roman"/>
          <w:sz w:val="24"/>
          <w:szCs w:val="24"/>
        </w:rPr>
        <w:t xml:space="preserve">2003 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утверждено Президиумом НФТС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13 </w:t>
      </w:r>
      <w:r w:rsidRPr="006E426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6E4266">
        <w:rPr>
          <w:rFonts w:ascii="Times New Roman" w:hAnsi="Times New Roman" w:cs="Times New Roman"/>
          <w:sz w:val="24"/>
          <w:szCs w:val="24"/>
        </w:rPr>
        <w:t xml:space="preserve">2010 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утверждено Президиумом НФТС </w:t>
      </w:r>
      <w:r w:rsidRPr="006E4266">
        <w:rPr>
          <w:rFonts w:ascii="Times New Roman" w:hAnsi="Times New Roman" w:cs="Times New Roman"/>
          <w:sz w:val="24"/>
          <w:szCs w:val="24"/>
        </w:rPr>
        <w:t xml:space="preserve">15 </w:t>
      </w:r>
      <w:r w:rsidRPr="006E426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E4266">
        <w:rPr>
          <w:rFonts w:ascii="Times New Roman" w:hAnsi="Times New Roman" w:cs="Times New Roman"/>
          <w:sz w:val="24"/>
          <w:szCs w:val="24"/>
        </w:rPr>
        <w:t xml:space="preserve">2011 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утверждено Президиумом НФТС 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16 </w:t>
      </w:r>
      <w:r w:rsidRPr="006E4266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E4266">
        <w:rPr>
          <w:rFonts w:ascii="Times New Roman" w:hAnsi="Times New Roman" w:cs="Times New Roman"/>
          <w:sz w:val="24"/>
          <w:szCs w:val="24"/>
        </w:rPr>
        <w:t xml:space="preserve">2013 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  <w:r w:rsidRPr="006E4266">
        <w:rPr>
          <w:rFonts w:ascii="Times New Roman" w:hAnsi="Times New Roman" w:cs="Times New Roman"/>
          <w:sz w:val="24"/>
          <w:szCs w:val="24"/>
        </w:rPr>
        <w:t xml:space="preserve">. </w:t>
      </w:r>
      <w:r w:rsidRPr="006E4266">
        <w:rPr>
          <w:rFonts w:ascii="Times New Roman" w:hAnsi="Times New Roman" w:cs="Times New Roman"/>
          <w:sz w:val="24"/>
          <w:szCs w:val="24"/>
        </w:rPr>
        <w:t>С из</w:t>
      </w:r>
      <w:r w:rsidRPr="006E4266">
        <w:rPr>
          <w:rFonts w:ascii="Times New Roman" w:hAnsi="Times New Roman" w:cs="Times New Roman"/>
          <w:sz w:val="24"/>
          <w:szCs w:val="24"/>
        </w:rPr>
        <w:t>менениями  и  дополнениями утверждено</w:t>
      </w:r>
      <w:proofErr w:type="gramEnd"/>
      <w:r w:rsidRPr="006E4266">
        <w:rPr>
          <w:rFonts w:ascii="Times New Roman" w:hAnsi="Times New Roman" w:cs="Times New Roman"/>
          <w:sz w:val="24"/>
          <w:szCs w:val="24"/>
        </w:rPr>
        <w:t xml:space="preserve"> Президиумом НФТС    </w:t>
      </w:r>
      <w:r w:rsidRPr="006E4266">
        <w:rPr>
          <w:rFonts w:ascii="Times New Roman" w:hAnsi="Times New Roman" w:cs="Times New Roman"/>
          <w:sz w:val="24"/>
          <w:szCs w:val="24"/>
        </w:rPr>
        <w:t xml:space="preserve">10 </w:t>
      </w:r>
      <w:r w:rsidRPr="006E4266">
        <w:rPr>
          <w:rFonts w:ascii="Times New Roman" w:hAnsi="Times New Roman" w:cs="Times New Roman"/>
          <w:sz w:val="24"/>
          <w:szCs w:val="24"/>
        </w:rPr>
        <w:t xml:space="preserve">сентября  </w:t>
      </w:r>
      <w:r w:rsidRPr="006E4266">
        <w:rPr>
          <w:rFonts w:ascii="Times New Roman" w:hAnsi="Times New Roman" w:cs="Times New Roman"/>
          <w:sz w:val="24"/>
          <w:szCs w:val="24"/>
        </w:rPr>
        <w:t xml:space="preserve">2019 </w:t>
      </w:r>
      <w:r w:rsidRPr="006E4266">
        <w:rPr>
          <w:rFonts w:ascii="Times New Roman" w:hAnsi="Times New Roman" w:cs="Times New Roman"/>
          <w:sz w:val="24"/>
          <w:szCs w:val="24"/>
        </w:rPr>
        <w:t>г</w:t>
      </w:r>
      <w:r w:rsidRPr="006E4266">
        <w:rPr>
          <w:rFonts w:ascii="Times New Roman" w:hAnsi="Times New Roman" w:cs="Times New Roman"/>
          <w:sz w:val="24"/>
          <w:szCs w:val="24"/>
        </w:rPr>
        <w:t>.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D80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17" w:rsidRPr="006E4266" w:rsidRDefault="005F4A1F">
      <w:pPr>
        <w:jc w:val="both"/>
        <w:rPr>
          <w:rFonts w:ascii="Times New Roman" w:hAnsi="Times New Roman" w:cs="Times New Roman"/>
          <w:sz w:val="24"/>
          <w:szCs w:val="24"/>
        </w:rPr>
      </w:pPr>
      <w:r w:rsidRPr="006E4266">
        <w:rPr>
          <w:rFonts w:ascii="Times New Roman" w:hAnsi="Times New Roman" w:cs="Times New Roman"/>
          <w:b/>
          <w:bCs/>
          <w:sz w:val="24"/>
          <w:szCs w:val="24"/>
        </w:rPr>
        <w:t>Утверждено Президиумом НФТС              «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 xml:space="preserve">»   ноября   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6E42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D80C17" w:rsidRPr="006E4266" w:rsidSect="00D80C17">
      <w:type w:val="continuous"/>
      <w:pgSz w:w="12240" w:h="15840"/>
      <w:pgMar w:top="624" w:right="680" w:bottom="720" w:left="68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1F" w:rsidRDefault="005F4A1F" w:rsidP="00D80C17">
      <w:r>
        <w:separator/>
      </w:r>
    </w:p>
  </w:endnote>
  <w:endnote w:type="continuationSeparator" w:id="0">
    <w:p w:rsidR="005F4A1F" w:rsidRDefault="005F4A1F" w:rsidP="00D8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17" w:rsidRDefault="00D80C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1F" w:rsidRDefault="005F4A1F" w:rsidP="00D80C17">
      <w:r>
        <w:separator/>
      </w:r>
    </w:p>
  </w:footnote>
  <w:footnote w:type="continuationSeparator" w:id="0">
    <w:p w:rsidR="005F4A1F" w:rsidRDefault="005F4A1F" w:rsidP="00D8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17" w:rsidRDefault="00D80C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139"/>
    <w:multiLevelType w:val="multilevel"/>
    <w:tmpl w:val="57D4B950"/>
    <w:numStyleLink w:val="1"/>
  </w:abstractNum>
  <w:abstractNum w:abstractNumId="1">
    <w:nsid w:val="59AF5D81"/>
    <w:multiLevelType w:val="multilevel"/>
    <w:tmpl w:val="57D4B9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BA8111B"/>
    <w:multiLevelType w:val="multilevel"/>
    <w:tmpl w:val="DDE6550C"/>
    <w:styleLink w:val="2"/>
    <w:lvl w:ilvl="0">
      <w:start w:val="1"/>
      <w:numFmt w:val="decimal"/>
      <w:lvlText w:val="%1."/>
      <w:lvlJc w:val="left"/>
      <w:pPr>
        <w:tabs>
          <w:tab w:val="num" w:pos="504"/>
        </w:tabs>
        <w:ind w:left="6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340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06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4500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2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660" w:hanging="9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38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8820" w:hanging="10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1D380B"/>
    <w:multiLevelType w:val="multilevel"/>
    <w:tmpl w:val="DDE6550C"/>
    <w:numStyleLink w:val="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C17"/>
    <w:rsid w:val="005F4A1F"/>
    <w:rsid w:val="006E4266"/>
    <w:rsid w:val="00D8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C17"/>
    <w:pPr>
      <w:widowControl w:val="0"/>
    </w:pPr>
    <w:rPr>
      <w:rFonts w:ascii="Arial" w:hAnsi="Arial" w:cs="Arial Unicode MS"/>
      <w:color w:val="000000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C17"/>
    <w:rPr>
      <w:u w:val="single"/>
    </w:rPr>
  </w:style>
  <w:style w:type="table" w:customStyle="1" w:styleId="TableNormal">
    <w:name w:val="Table Normal"/>
    <w:rsid w:val="00D80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D80C1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Title"/>
    <w:rsid w:val="00D80C17"/>
    <w:pPr>
      <w:widowControl w:val="0"/>
      <w:jc w:val="center"/>
    </w:pPr>
    <w:rPr>
      <w:rFonts w:ascii="Cambria" w:hAnsi="Cambria" w:cs="Arial Unicode MS"/>
      <w:b/>
      <w:bCs/>
      <w:color w:val="000000"/>
      <w:kern w:val="28"/>
      <w:sz w:val="32"/>
      <w:szCs w:val="32"/>
      <w:u w:color="000000"/>
      <w:shd w:val="nil"/>
    </w:rPr>
  </w:style>
  <w:style w:type="numbering" w:customStyle="1" w:styleId="1">
    <w:name w:val="Импортированный стиль 1"/>
    <w:rsid w:val="00D80C17"/>
    <w:pPr>
      <w:numPr>
        <w:numId w:val="1"/>
      </w:numPr>
    </w:pPr>
  </w:style>
  <w:style w:type="paragraph" w:styleId="a6">
    <w:name w:val="List Paragraph"/>
    <w:rsid w:val="00D80C1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2">
    <w:name w:val="Импортированный стиль 2"/>
    <w:rsid w:val="00D80C1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Savatin_A</cp:lastModifiedBy>
  <cp:revision>3</cp:revision>
  <dcterms:created xsi:type="dcterms:W3CDTF">2023-11-14T19:20:00Z</dcterms:created>
  <dcterms:modified xsi:type="dcterms:W3CDTF">2023-11-14T19:26:00Z</dcterms:modified>
</cp:coreProperties>
</file>